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32" w:rsidRDefault="00DE2132" w:rsidP="00DE21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42CC">
        <w:rPr>
          <w:color w:val="000000"/>
          <w:sz w:val="28"/>
          <w:szCs w:val="28"/>
          <w:bdr w:val="none" w:sz="0" w:space="0" w:color="auto" w:frame="1"/>
        </w:rPr>
        <w:t>Уважаемые потребители!</w:t>
      </w:r>
    </w:p>
    <w:p w:rsidR="00DE2132" w:rsidRDefault="00DE2132" w:rsidP="00DE21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E2132" w:rsidRPr="007D42CC" w:rsidRDefault="00DE2132" w:rsidP="00DE2132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Информируем о последствиях </w:t>
      </w:r>
      <w:r w:rsidR="00EF41E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несанкционированного вмешательства в работу </w:t>
      </w:r>
      <w:r w:rsidR="00EF41EB" w:rsidRPr="007D42CC">
        <w:rPr>
          <w:b/>
          <w:i/>
          <w:color w:val="000000"/>
          <w:sz w:val="28"/>
          <w:szCs w:val="28"/>
          <w:bdr w:val="none" w:sz="0" w:space="0" w:color="auto" w:frame="1"/>
        </w:rPr>
        <w:t>прибора</w:t>
      </w:r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учета </w:t>
      </w:r>
      <w:r w:rsidR="00EF41EB">
        <w:rPr>
          <w:b/>
          <w:i/>
          <w:color w:val="000000"/>
          <w:sz w:val="28"/>
          <w:szCs w:val="28"/>
          <w:bdr w:val="none" w:sz="0" w:space="0" w:color="auto" w:frame="1"/>
        </w:rPr>
        <w:t>расположенного в жилом или нежилом помещении потребителя</w:t>
      </w:r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>!</w:t>
      </w:r>
    </w:p>
    <w:p w:rsid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DE2132" w:rsidRP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  <w:r w:rsidRPr="00DE2132">
        <w:rPr>
          <w:color w:val="1A1A1A"/>
          <w:sz w:val="28"/>
          <w:szCs w:val="28"/>
        </w:rPr>
        <w:t>Прибор учета должен быть защищен от несанкционированного вмешательства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в его работу. В целях установления факта несанкционированного вмешательства в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работу прибора учета исполнитель при проведении очередной проверки состояния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прибора учета потребителя вправе установить контрольные пломбы и индикаторы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антимагнитных пломб, а также пломбы и устройства, позволяющие фиксировать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факт несанкционированного вмешательства в работу прибора учета с обязательным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уведомлением потребителя о последствиях обнаружения факта нарушения таких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пломб или устройств, при этом плата за установку таких пломб или устройств с потребителя не взимается.</w:t>
      </w:r>
    </w:p>
    <w:p w:rsidR="00DE2132" w:rsidRP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  <w:r w:rsidRPr="00DE2132">
        <w:rPr>
          <w:color w:val="1A1A1A"/>
          <w:sz w:val="28"/>
          <w:szCs w:val="28"/>
        </w:rPr>
        <w:t>При проведении исполнителем проверки состояния прибора учета проверке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подлежат:</w:t>
      </w:r>
    </w:p>
    <w:p w:rsidR="00DE2132" w:rsidRPr="00DE2132" w:rsidRDefault="00DE2132" w:rsidP="002313F5">
      <w:pPr>
        <w:pStyle w:val="a7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EF41EB">
        <w:rPr>
          <w:color w:val="1A1A1A"/>
          <w:sz w:val="28"/>
          <w:szCs w:val="28"/>
        </w:rPr>
        <w:t>целостность прибора учета, отсутствие механических повреждений, отсут</w:t>
      </w:r>
      <w:r w:rsidRPr="00DE2132">
        <w:rPr>
          <w:color w:val="1A1A1A"/>
          <w:sz w:val="28"/>
          <w:szCs w:val="28"/>
        </w:rPr>
        <w:t>ствие не предусмотренных изготовителем отверстий или трещин, плотное прилегание стекла индикатора;</w:t>
      </w:r>
    </w:p>
    <w:p w:rsidR="00DE2132" w:rsidRPr="00DE2132" w:rsidRDefault="00DE2132" w:rsidP="00AE4981">
      <w:pPr>
        <w:pStyle w:val="a7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EF41EB">
        <w:rPr>
          <w:color w:val="1A1A1A"/>
          <w:sz w:val="28"/>
          <w:szCs w:val="28"/>
        </w:rPr>
        <w:t>наличие и сохранность контрольных пломб и индикаторов антимагнитных</w:t>
      </w:r>
      <w:r w:rsidR="00EF41EB" w:rsidRP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пломб, а также пломб и устройств, позволяющих фиксировать факт несанкционированного вмешательства в работу прибора учета;</w:t>
      </w:r>
    </w:p>
    <w:p w:rsidR="00DE2132" w:rsidRDefault="00DE2132" w:rsidP="007E79D6">
      <w:pPr>
        <w:pStyle w:val="a7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EF41EB">
        <w:rPr>
          <w:color w:val="1A1A1A"/>
          <w:sz w:val="28"/>
          <w:szCs w:val="28"/>
        </w:rPr>
        <w:t>отсутствие свободного доступа к элементам коммутации (узлам, зажимам)</w:t>
      </w:r>
      <w:r w:rsidR="00EF41EB" w:rsidRP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прибора учета, позволяющим осуществлять вмешательство в работу прибора учета.</w:t>
      </w:r>
    </w:p>
    <w:p w:rsidR="00EF41EB" w:rsidRPr="00DE2132" w:rsidRDefault="00EF41EB" w:rsidP="00EF41EB">
      <w:pPr>
        <w:pStyle w:val="a7"/>
        <w:shd w:val="clear" w:color="auto" w:fill="FFFFFF"/>
        <w:jc w:val="both"/>
        <w:rPr>
          <w:color w:val="1A1A1A"/>
          <w:sz w:val="28"/>
          <w:szCs w:val="28"/>
        </w:rPr>
      </w:pPr>
    </w:p>
    <w:p w:rsidR="00DE2132" w:rsidRP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  <w:r w:rsidRPr="00DE2132">
        <w:rPr>
          <w:b/>
          <w:color w:val="1A1A1A"/>
          <w:sz w:val="28"/>
          <w:szCs w:val="28"/>
          <w:u w:val="single"/>
        </w:rPr>
        <w:t>Нарушение указанных выше показателей признается несанкционированным вмешательством в работу прибора учета.</w:t>
      </w:r>
      <w:r w:rsidRPr="00DE2132">
        <w:rPr>
          <w:color w:val="1A1A1A"/>
          <w:sz w:val="28"/>
          <w:szCs w:val="28"/>
        </w:rPr>
        <w:t xml:space="preserve"> При обнаружении в ходе проверки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помещении и иных помещениях, доступ к которым не может быть осуществлен без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 xml:space="preserve">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Pr="00DE2132">
        <w:rPr>
          <w:color w:val="1A1A1A"/>
          <w:sz w:val="28"/>
          <w:szCs w:val="28"/>
        </w:rPr>
        <w:t>доначисленной</w:t>
      </w:r>
      <w:proofErr w:type="spellEnd"/>
      <w:r w:rsidRPr="00DE2132">
        <w:rPr>
          <w:color w:val="1A1A1A"/>
          <w:sz w:val="28"/>
          <w:szCs w:val="28"/>
        </w:rPr>
        <w:t xml:space="preserve"> платы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за коммунальные услуги. Такой перерасчет производится за период, начиная с даты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установления указанных пломб или устройств, но не ранее чем с даты проведения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исполнителем предыдущей проверки и не более чем за 3 месяца, предшествующие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дате пров</w:t>
      </w:r>
      <w:bookmarkStart w:id="0" w:name="_GoBack"/>
      <w:bookmarkEnd w:id="0"/>
      <w:r w:rsidRPr="00DE2132">
        <w:rPr>
          <w:color w:val="1A1A1A"/>
          <w:sz w:val="28"/>
          <w:szCs w:val="28"/>
        </w:rPr>
        <w:t>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</w:t>
      </w:r>
      <w:r w:rsidR="00EF41EB">
        <w:rPr>
          <w:color w:val="1A1A1A"/>
          <w:sz w:val="28"/>
          <w:szCs w:val="28"/>
        </w:rPr>
        <w:t>.</w:t>
      </w:r>
    </w:p>
    <w:p w:rsidR="00DE2132" w:rsidRP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  <w:r w:rsidRPr="00DE2132">
        <w:rPr>
          <w:color w:val="1A1A1A"/>
          <w:sz w:val="28"/>
          <w:szCs w:val="28"/>
        </w:rPr>
        <w:t>Акт о несанкционированном вмешательстве в работу прибора учета составляется в порядке, установленном Правилами предоставления коммунальных услуг.</w:t>
      </w:r>
    </w:p>
    <w:p w:rsidR="00DE2132" w:rsidRP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  <w:r w:rsidRPr="00DE2132">
        <w:rPr>
          <w:color w:val="1A1A1A"/>
          <w:sz w:val="28"/>
          <w:szCs w:val="28"/>
        </w:rPr>
        <w:t>При отсутствии информации о постоянно и временно проживающих в жилом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>помещении гражданах объем коммунальных услуг рассчитывается с учетом количества собственников такого помещения.</w:t>
      </w:r>
    </w:p>
    <w:p w:rsidR="00DE2132" w:rsidRP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  <w:r w:rsidRPr="00DE2132">
        <w:rPr>
          <w:color w:val="1A1A1A"/>
          <w:sz w:val="28"/>
          <w:szCs w:val="28"/>
        </w:rPr>
        <w:t>Стоимость потребления коммунальных ресурсов при несанкционированном</w:t>
      </w:r>
      <w:r w:rsidR="00EF41EB">
        <w:rPr>
          <w:color w:val="1A1A1A"/>
          <w:sz w:val="28"/>
          <w:szCs w:val="28"/>
        </w:rPr>
        <w:t xml:space="preserve"> </w:t>
      </w:r>
      <w:r w:rsidRPr="00DE2132">
        <w:rPr>
          <w:color w:val="1A1A1A"/>
          <w:sz w:val="28"/>
          <w:szCs w:val="28"/>
        </w:rPr>
        <w:t xml:space="preserve">вмешательстве в работу прибора учета потребителем в нежилом помещении взыскивается </w:t>
      </w:r>
      <w:proofErr w:type="spellStart"/>
      <w:r w:rsidRPr="00DE2132">
        <w:rPr>
          <w:color w:val="1A1A1A"/>
          <w:sz w:val="28"/>
          <w:szCs w:val="28"/>
        </w:rPr>
        <w:t>ресурсоснабжающей</w:t>
      </w:r>
      <w:proofErr w:type="spellEnd"/>
      <w:r w:rsidRPr="00DE2132">
        <w:rPr>
          <w:color w:val="1A1A1A"/>
          <w:sz w:val="28"/>
          <w:szCs w:val="28"/>
        </w:rPr>
        <w:t xml:space="preserve"> организацией.</w:t>
      </w:r>
    </w:p>
    <w:p w:rsidR="00440088" w:rsidRPr="00DE2132" w:rsidRDefault="00440088" w:rsidP="00DE2132">
      <w:pPr>
        <w:jc w:val="both"/>
        <w:rPr>
          <w:sz w:val="28"/>
          <w:szCs w:val="28"/>
        </w:rPr>
      </w:pPr>
    </w:p>
    <w:sectPr w:rsidR="00440088" w:rsidRPr="00DE2132" w:rsidSect="00DE21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BEA"/>
    <w:multiLevelType w:val="hybridMultilevel"/>
    <w:tmpl w:val="8BBC23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31"/>
    <w:rsid w:val="00427F88"/>
    <w:rsid w:val="00440088"/>
    <w:rsid w:val="006A0F54"/>
    <w:rsid w:val="007254FC"/>
    <w:rsid w:val="009C33C1"/>
    <w:rsid w:val="00B52FD6"/>
    <w:rsid w:val="00DE2132"/>
    <w:rsid w:val="00EE1997"/>
    <w:rsid w:val="00EF41EB"/>
    <w:rsid w:val="00F9253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7C10"/>
  <w15:chartTrackingRefBased/>
  <w15:docId w15:val="{3FABD948-0AD0-412E-9B39-EACAFA5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54F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54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7F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2023-08-23T05:44:00Z</cp:lastPrinted>
  <dcterms:created xsi:type="dcterms:W3CDTF">2023-08-22T06:09:00Z</dcterms:created>
  <dcterms:modified xsi:type="dcterms:W3CDTF">2023-08-23T10:42:00Z</dcterms:modified>
</cp:coreProperties>
</file>